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AD31EF2" w:rsidR="005F4693" w:rsidRPr="005F4693" w:rsidRDefault="00C07C16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981BD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ADB9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CA959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D21FD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4830C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2E179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C3FDC" w:rsidR="003829BB" w:rsidRPr="00D11D17" w:rsidRDefault="00C07C16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AD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D0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D9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C4710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673C9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C297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2843B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A8E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2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F31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F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4B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4F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7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D7209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E7ED6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AA569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0D896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7B6D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1C998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65F0C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7CB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74C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38A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D1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1F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DF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29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4728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D3AC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460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724A8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9BB6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EF502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B16A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8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5C5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F0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5F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06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A4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70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7B5F0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D04BAF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A24B2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D88F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E987C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90926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F47566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B7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44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2E7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B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6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60A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48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505A3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B59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99F2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60FFA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401F5" w:rsidR="009A6C64" w:rsidRPr="00C2583D" w:rsidRDefault="00C07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67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A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A61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9DF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B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AF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B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C74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60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C16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07C16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