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CDFE" w:rsidR="0061148E" w:rsidRPr="00177744" w:rsidRDefault="00072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39D6" w:rsidR="0061148E" w:rsidRPr="00177744" w:rsidRDefault="00072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C4ED7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E500A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38975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6043C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6FD5E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14EAC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0246D" w:rsidR="00983D57" w:rsidRPr="00177744" w:rsidRDefault="00072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DC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B9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F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F6DCE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060D2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7D2B6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B4A50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1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F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0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4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F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B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E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B4797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D9E5D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F35A2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2E945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AB442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7707E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4BD9B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6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1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9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B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2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3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A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CA013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D10E7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2FB4A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43E8A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29B75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ECB37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115EC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5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E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F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0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2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6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2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7AFA9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D76AE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88FA0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0B97C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D0C7E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CD408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F6425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A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E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A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8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4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F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1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2A965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40F9A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24F36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62666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84781" w:rsidR="00B87ED3" w:rsidRPr="00177744" w:rsidRDefault="00072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2A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A5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9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7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5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B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B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C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C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