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BCB7CC" w:rsidR="000E5BAA" w:rsidRPr="003A3075" w:rsidRDefault="00DB046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43BB84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6D4409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9520DE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84FD47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A8A1F9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C7017C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9AD6C1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32DC7C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294D1C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DC9527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9D109A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F0D5E0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3DC5F3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3A2D29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85EA7B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454FB4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C698CD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8B2799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818E38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D6F0DA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48E26D" w:rsidR="00704CFC" w:rsidRPr="00A44766" w:rsidRDefault="00DB0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502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C78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AE2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3D1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546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51C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2D65AC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156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26D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7011E4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A8B1EA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F079DA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64DB64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349B7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7DF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FC8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855E3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E9D6C1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5B8E86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DF0E1D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72713D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6816C4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F21140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BD590B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3FDE2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33847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588646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49276F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50BCB4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1174F6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85040B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96FB0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CCAF43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47445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6D23FB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0E44C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5D454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FD2F65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13396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22994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E97AE9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50E31D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D41CD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DD2C7D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D6AA2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8A944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6735BD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614FA9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84F030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EB5803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18AF9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6FC50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03AFF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B9D6E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B1154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1A8B5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78CC3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A9A22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81F68F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438081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942A7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DE043C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DEA685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86397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547D60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F10491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210C6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61D311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B9452D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507BC4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9F0C97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2AE715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A5F9DA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0FF3AF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321676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436A7E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3BF19D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548AD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780FA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E9635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B33061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539B3A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619F0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B01030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EB4C7F" w:rsidR="00704CFC" w:rsidRPr="00DB0461" w:rsidRDefault="00DB0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A3A59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71F5A8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B9BE34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47E32C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6E7A5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C66B1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CA8EB9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D005CF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7B9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D05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06B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318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7A1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6DE542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BA0667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85351B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5976D9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D06980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6C2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484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C07274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ED5DFA" w:rsidR="00704CFC" w:rsidRPr="00BD2A71" w:rsidRDefault="00DB0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3B0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CDA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E69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116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3F2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2BA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57F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679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4F7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B7A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CC6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C9E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243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B8F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BCB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060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750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81A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841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A1A203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8451D2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93EC39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2AA07E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1700FD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31187C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CADF1A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F9BA28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A3B6B3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7551A1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F73664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C68C7C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8A691C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25CB31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6F2979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0DE61A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426896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551478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98C165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08ED06A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E1B782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795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9BD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A89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227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4C1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A7C7D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96421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6FC75E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FB385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EE6BC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9D39E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F3DE8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EF584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95D2D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302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5F7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466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39205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95699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10859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FF662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05D9A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8AA1B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422B1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6D9666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908D1F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27F4C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13775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A2860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10A51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9BEC1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E8F81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05209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F8B4F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0C559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78977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35D10D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2791A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FD5094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E078C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8B5C1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190B8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5DA55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0BDA0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AB330B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35814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B4A2C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78BDB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9ED96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B1A45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07139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BBB79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73F0F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D4A68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FD6C9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F1366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0558A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0A1DB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9C1D9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B5033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4A3A7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06AFB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EEFA3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BF335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C0B4C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C08FA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AA40D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2423B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D844D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00FAD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32783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1F143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C9935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D6035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EAFF4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65C005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DADA6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33A52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3DEA9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A434C9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E4735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BD71A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923EE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A1301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55369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9901C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E0222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22633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581AA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3D1B5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1E33D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C5F15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24BE6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47402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763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8C5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587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773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8C761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51C03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2D2F5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2CFD4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483D0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5A9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938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B6D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7B1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D11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9DF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070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87F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A1E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4DA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6A8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983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8CB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6B2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E15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16C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D01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AC8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5CD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B8F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C24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6ED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A3C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8ABDA1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55BA29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BA8CEB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2F3820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D9195B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F6489B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9E1D71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D36B67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6247A6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89B479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A3CB0B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E77DDF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2897F5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7B4950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9EFB44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6234D7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087EFB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E970B6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FE34C3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AEE8C0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0BE340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A43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CEA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075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F70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FDA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C5819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86DDA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628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F8360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B12B4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4F4C1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FA52B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7D806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3FA6CE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D7F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451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EBE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1BB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C30DE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600DC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36D36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51E37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E2D58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1259D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7C54D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2CB90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FBCF0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269A3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736366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590F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EFDDB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E4663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0536D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D324D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562F6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52794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9191A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DF28F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6EE04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1B336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F3303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96024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A41DC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05660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DC5AE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7F5DE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BD2A7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E9C9D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44F0E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41203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55D30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89FD4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A5C31C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91FBE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4B9E1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7EB12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8CD68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2EBC6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C6466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F5D00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CA3EE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164A8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F3A28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AA9F0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AF5F7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70DD0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924F3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E2DE9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B75F2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23DE3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F96F8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C669B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3FA44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E0EF5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C4A71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0CF59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18D24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1BD9C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33094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8F4B8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7D1680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CD6AF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87790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8EA21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D07C7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72E4C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A2C69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4C927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78CE7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87DBF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89C6C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B7DDB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A71DA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F5337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E195B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388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93F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455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9B4DB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4FAA6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45A12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4461D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A32B6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EAC85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15E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0F558D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5E9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0BA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B9A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80C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A73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9AD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5F2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7E9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FEE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080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CE0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3DB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740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332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F6E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C52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361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E3D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DA7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0B3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BFD675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283286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2DD04D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0C7C83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2AE483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340EAC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7153FD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4FD887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3E6D88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E136AD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583441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FA4805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FCAC7F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D8ED66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16296E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4DEA41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E65B16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906347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1AC8D2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82EF5A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FBF435" w:rsidR="00BF40E8" w:rsidRPr="00A44766" w:rsidRDefault="00DB0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72C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3D2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47A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19A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0EF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8DB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12D28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BDA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A7E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2D5C19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EAA0BE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43BC7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C3902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AB2E4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8B1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B13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3DA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620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1F0CA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25191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D1302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41D7C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83487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4F313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4B054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6A47A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803BF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718A6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EACF0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9BBEF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3C70A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5223F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6FF8B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37407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570ED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E981C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85491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15A57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2DCB1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26C6B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216A5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F4769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4EA1FD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96783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9512D1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79F70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CC605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D0B74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D50E7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D4415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700E6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48DC9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5CFA3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E69095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4B27C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54BB0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86955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AE3D9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A28B6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ADB35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E3EF1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F6AFD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14634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0C562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31B66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C1AE4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ED149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FB892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0F979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E8817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EFE6C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7E9EC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AAD0B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68E5B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D9A89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8AE78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5B26D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CB3C6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47758A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A4C6A7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31519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97CF4F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2C609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D1602B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3E0249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A4A3E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8E552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A518A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11A9A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BCE23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1DBA3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E4BE3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AAD314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BCA4DE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28E44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CA3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B68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7A7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610663" w:rsidR="00BF40E8" w:rsidRPr="00DB0461" w:rsidRDefault="00DB0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7B9832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04B72C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BD6440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B8BE36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9CCEA8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33C0F1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19BC13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9ABB1D" w:rsidR="00BF40E8" w:rsidRPr="00BD2A71" w:rsidRDefault="00DB0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092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99F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C6A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590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123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06F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5BD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A9C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C13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9F3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0AB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074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7DA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507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A86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1A8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264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784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4E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8AA7B2" w:rsidR="007D480A" w:rsidRPr="00BD2A71" w:rsidRDefault="00DB046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Bolivia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BDABFC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90176E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(substitutes)</w:t>
            </w:r>
          </w:p>
          <w:p w14:paraId="5E8ABB24" w14:textId="7F4A06AF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Plurinational State Foundation Day</w:t>
            </w:r>
          </w:p>
          <w:p w14:paraId="0B3A36D6" w14:textId="236FB66A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Plurinational State Foundation Day (substitutes)</w:t>
            </w:r>
          </w:p>
          <w:p w14:paraId="535672A7" w14:textId="6860F836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Virgin of Candelaria</w:t>
            </w:r>
          </w:p>
          <w:p w14:paraId="36795260" w14:textId="4AB4C4C4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675A0151" w14:textId="333D5D63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2F17578" w14:textId="5E8F3F95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34256F" w14:textId="04AB8719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Sea</w:t>
            </w:r>
          </w:p>
          <w:p w14:paraId="5F8CC693" w14:textId="76D472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43970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26A079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06C3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80C77F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52179295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0D666007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6EC0866C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F973310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03AB251D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4974EA03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38EF3F1C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Andean Amazonian Chaqueño New Year</w:t>
            </w:r>
          </w:p>
          <w:p w14:paraId="4754272F" w14:textId="28CD5189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2701576" w14:textId="71846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854C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D14C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E4D2DD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(substitutes)</w:t>
            </w:r>
          </w:p>
          <w:p w14:paraId="04692C58" w14:textId="695E83DD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51D6DC26" w14:textId="708F376C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Student’s Day</w:t>
            </w:r>
          </w:p>
          <w:p w14:paraId="3AC86FC7" w14:textId="5FAC0706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Bolivian Woman’s Day</w:t>
            </w:r>
          </w:p>
          <w:p w14:paraId="3674F432" w14:textId="07BE1832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FC8DFE8" w14:textId="453CAFD2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18429489" w14:textId="1960E7BF" w:rsidR="00AD750D" w:rsidRPr="00D943CB" w:rsidRDefault="00DB0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2A76B4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EDF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A225C"/>
    <w:rsid w:val="00DB0461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2024-06-06T00:51:00.0000000Z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