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CA26C" w:rsidR="00061896" w:rsidRPr="005F4693" w:rsidRDefault="00CD7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96726" w:rsidR="00061896" w:rsidRPr="00E407AC" w:rsidRDefault="00CD7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3B70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DDA7E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4633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269B7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17E07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3C71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7A8A7" w:rsidR="00FC15B4" w:rsidRPr="00D11D17" w:rsidRDefault="00CD7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70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974EF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E529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AF68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52D6C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ED7F7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E598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7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92CDF" w:rsidR="00DE76F3" w:rsidRPr="0026478E" w:rsidRDefault="00CD7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0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6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C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F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59A75" w:rsidR="00DE76F3" w:rsidRPr="0026478E" w:rsidRDefault="00CD7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57305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4B7AD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4EF98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5F21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85B1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242F7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48398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7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8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B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A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5F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A9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1AE15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2A74B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FC13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C36C4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F906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164AF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1CF5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0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8C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E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D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F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04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8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5D26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A3E1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911CD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AE54F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18C4F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EA89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7F1DF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D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0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C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B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0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D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6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FF91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F120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0AA4C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6F1D" w:rsidR="009A6C64" w:rsidRPr="00C2583D" w:rsidRDefault="00CD7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9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4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DF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E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1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9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29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7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6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3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