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CA28" w:rsidR="0061148E" w:rsidRPr="000C582F" w:rsidRDefault="00087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9774" w:rsidR="0061148E" w:rsidRPr="000C582F" w:rsidRDefault="00087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B30CC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FDF95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3DCD2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2AA0C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D49A4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FECD5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C4E4A" w:rsidR="00B87ED3" w:rsidRPr="000C582F" w:rsidRDefault="00087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43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07A73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72B3D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F3989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1BAA7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58073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41E59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7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C2A4" w:rsidR="00B87ED3" w:rsidRPr="000C582F" w:rsidRDefault="000874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8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E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6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A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D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05105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1F1BE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F9C2E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41268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46460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BB3CA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46CC2" w:rsidR="00B87ED3" w:rsidRPr="000C582F" w:rsidRDefault="00087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0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D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C0178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3C412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AC792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8C089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C5C52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DC1FE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6A42C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62C40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38661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81B5F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0E542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F7CBE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AD902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89FE3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15149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F8007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D8651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212BD" w:rsidR="00B87ED3" w:rsidRPr="000C582F" w:rsidRDefault="00087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16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D1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DE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8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F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42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