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CD33" w:rsidR="0061148E" w:rsidRPr="00944D28" w:rsidRDefault="0094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3501" w:rsidR="0061148E" w:rsidRPr="004A7085" w:rsidRDefault="0094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52FBA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921E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091FC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7E6EB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89BCB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803B1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503E9" w:rsidR="00B87ED3" w:rsidRPr="00944D28" w:rsidRDefault="00940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1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55623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3481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BF6E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4011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4233C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FD99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581F" w:rsidR="00B87ED3" w:rsidRPr="00944D28" w:rsidRDefault="0094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9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1398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C3E2E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7182B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51382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BB2A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5C35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6758" w:rsidR="00B87ED3" w:rsidRPr="00944D28" w:rsidRDefault="009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2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0BEC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AA796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E3622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133DF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D51A7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233D3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44D88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A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C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4C0B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F2E22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8B48D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A8069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7687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CB40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93190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8AA8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B27C1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286E5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63743" w:rsidR="00B87ED3" w:rsidRPr="00944D28" w:rsidRDefault="009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8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8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5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66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