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84B7" w:rsidR="00E220D7" w:rsidRPr="007F1EB8" w:rsidRDefault="006D7E5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8E7FA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71581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6E74E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90DCE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A6E2F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0A5A3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F333E" w:rsidR="00B87ED3" w:rsidRPr="007F1EB8" w:rsidRDefault="006D7E5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6FD88B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773DC3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2D3A86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CF07EB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DB52753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1D6DCA3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5149F56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E954594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35B0FF0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ACB966A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3AB6354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5C7445E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A092573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5CC6E4E" w:rsidR="00B87ED3" w:rsidRPr="007F1EB8" w:rsidRDefault="006D7E5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79EC892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2C5727A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EDC34EB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FD9C0AE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2A2EE35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51E0A7F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6AC7BF3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D5D32E0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7ED3C09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A258BD5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2067D28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0C3B26E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BCDEED8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F6CE7AF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F94CC8B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1FE94A9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90C5462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6B70CCE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75706B7" w:rsidR="00BF61F6" w:rsidRPr="007F1EB8" w:rsidRDefault="006D7E5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0A9703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F42269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7CEAB4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D7E59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