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CF66" w:rsidR="0061148E" w:rsidRPr="00C834E2" w:rsidRDefault="00492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7FF59" w:rsidR="0061148E" w:rsidRPr="00C834E2" w:rsidRDefault="00492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493D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A467A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C1E0D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EAD69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56840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6B389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2177B" w:rsidR="00B87ED3" w:rsidRPr="00944D28" w:rsidRDefault="004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B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B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0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B27E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84C69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4DA89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2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6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C8F5B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5B67D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7B53A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A7650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40B2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1ED5E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B7276" w:rsidR="00B87ED3" w:rsidRPr="00944D28" w:rsidRDefault="004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68884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FBBEA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6861C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0C217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3F894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3AE5A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81D4A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5288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5030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C5DD9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524F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64938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1E68A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347B5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5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5DE4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5E71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596A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B945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7D563" w:rsidR="00B87ED3" w:rsidRPr="00944D28" w:rsidRDefault="004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C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3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C4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