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ADC06" w:rsidR="00C34772" w:rsidRPr="0026421F" w:rsidRDefault="007E7B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ADED4" w:rsidR="00C34772" w:rsidRPr="00D339A1" w:rsidRDefault="007E7B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910A7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45198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A1DB3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10455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D2AAC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C1657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145A7" w:rsidR="002A7340" w:rsidRPr="00CD56BA" w:rsidRDefault="007E7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7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E61BE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9F2F9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9F354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95B2B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F00C1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074AA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E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D244F" w:rsidR="001835FB" w:rsidRPr="000307EE" w:rsidRDefault="007E7B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B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8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B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C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87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46FFA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50F58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95E80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5A476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AC650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49C64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A525B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8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A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B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3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6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0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6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52614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8C627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D9AC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9339C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FAF22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2614F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AE713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2A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6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E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B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E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BB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F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ADA64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BEB38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EB072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AB161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3BF7D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064AC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9BF3C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8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B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3F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3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5D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2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A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697CF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39F4D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A327B" w:rsidR="009A6C64" w:rsidRPr="00730585" w:rsidRDefault="007E7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1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8C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2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D4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A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3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F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3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BD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F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6B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7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7BD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