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F298C" w:rsidR="00C34772" w:rsidRPr="0026421F" w:rsidRDefault="00753D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1C9A77" w:rsidR="00C34772" w:rsidRPr="00D339A1" w:rsidRDefault="00753D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268FA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3C0F6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64473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028F75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F09D8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9770BA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CF728" w:rsidR="002A7340" w:rsidRPr="00CD56BA" w:rsidRDefault="00753D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9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36D47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32ACA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075B3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95810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1867C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4DB78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D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3F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D7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0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643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1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4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7C4F0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4864A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C97A8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80B8E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5D878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3A7FA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F6047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B0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0C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2C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0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CE4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FF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D7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62F5F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15842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8CE69B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F673A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4F756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528FA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FA6B1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43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3C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7A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7E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217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1B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A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43582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61523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04680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87D11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28413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3C64E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24D7A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5B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5C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D8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2C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18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B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3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8FD2E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EB858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10E58" w:rsidR="009A6C64" w:rsidRPr="00730585" w:rsidRDefault="00753D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2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E7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E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82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58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2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400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1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9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EF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B0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3D4F" w:rsidRPr="00B537C7" w:rsidRDefault="00753D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4C3C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3D4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