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EFDA" w:rsidR="0061148E" w:rsidRPr="00C834E2" w:rsidRDefault="00222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56858" w:rsidR="0061148E" w:rsidRPr="00C834E2" w:rsidRDefault="00222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01044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6B6E4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725F8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D9A36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93808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4B27D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5CA8E" w:rsidR="00B87ED3" w:rsidRPr="00944D28" w:rsidRDefault="0022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0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88C5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F819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1525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2D20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DF80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490F5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958E" w:rsidR="00B87ED3" w:rsidRPr="00944D28" w:rsidRDefault="00222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A6A56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339C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9F5F4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8566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A4589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B421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49301" w:rsidR="00B87ED3" w:rsidRPr="00944D28" w:rsidRDefault="0022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9CFFE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458F9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42DAF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EC8DA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BB6B9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2C996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39BED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5477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A6BD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77FB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BBC0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CE19D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2EB5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3DE7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C8F81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363B7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555CB" w:rsidR="00B87ED3" w:rsidRPr="00944D28" w:rsidRDefault="0022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2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D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3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7A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2022-10-22T22:16:00.0000000Z</dcterms:modified>
</coreProperties>
</file>