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F061361" w:rsidR="006F0E30" w:rsidRPr="002F1B6A" w:rsidRDefault="006C575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7B1E7C2" w:rsidR="00F15CDC" w:rsidRPr="002F1B6A" w:rsidRDefault="006C575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F35DD59" w:rsidR="00F15CDC" w:rsidRPr="002F1B6A" w:rsidRDefault="006C575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BC92594" w:rsidR="00F15CDC" w:rsidRPr="002F1B6A" w:rsidRDefault="006C575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DC38C5E" w:rsidR="00F15CDC" w:rsidRPr="002F1B6A" w:rsidRDefault="006C575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C0E61F1" w:rsidR="00F15CDC" w:rsidRPr="002F1B6A" w:rsidRDefault="006C575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1773488" w:rsidR="00F15CDC" w:rsidRPr="002F1B6A" w:rsidRDefault="006C575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700BB6B" w:rsidR="00F15CDC" w:rsidRPr="002F1B6A" w:rsidRDefault="006C575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7E61D90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5106B4B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EA10218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EFD6EC9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A43476F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F52E583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B609179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208FCC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1F1069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1DA26A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B90128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218504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A3BA82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2B9AE3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B3D591E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890C271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8399DC3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76E80D1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AD84807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A71A8A5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0030BF6" w:rsidR="00B87ED3" w:rsidRPr="002F1B6A" w:rsidRDefault="006C57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B90BF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4803D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5661B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550C5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64FE6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55F86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FEE8C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5C3D3BB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0A26267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12EFEF7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7CDCDCA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D95B800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96E4B6E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85EB870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49E93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0A5EE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2F82A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D5CB1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3C0B0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750A9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4D664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DE554AC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0D22022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8ADC02E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93692D6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DE64C12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B5995FC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56E826B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1EE1B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82760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CB289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DABF9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7010A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6DBDB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B8E0B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6AF26B4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BA29AD3" w:rsidR="00B87ED3" w:rsidRPr="002F1B6A" w:rsidRDefault="006C57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E7EAFF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C64B70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135668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54A44C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D1E6E9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86C8C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81A92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D3098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ECEDE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8AC4E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D3E61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3847C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C5757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