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A395A" w:rsidR="00C34772" w:rsidRPr="0026421F" w:rsidRDefault="00E829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2159CB" w:rsidR="00C34772" w:rsidRPr="00D339A1" w:rsidRDefault="00E829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3E1DC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6F892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B17B2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0B6EF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26CB5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24177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22986" w:rsidR="002A7340" w:rsidRPr="00CD56BA" w:rsidRDefault="00E829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71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5E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D7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2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71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12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A831C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6C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BC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17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00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03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1D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24E51" w:rsidR="001835FB" w:rsidRPr="006D22CC" w:rsidRDefault="00E829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C73EC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6DCD0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2C248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C9AB4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C2616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4CE15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C68E1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80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1F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42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7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DF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2C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06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48CE4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12FCC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E19C6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AAB26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41F43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755EC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B3321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DE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36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FC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4A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04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80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54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BAF7D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D90F2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AD2E1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4BB8F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CFBD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F3939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506F5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83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E7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8D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C5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06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30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8E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1432C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2BE74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08E11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44797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EE07B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4DB41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558C0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AD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13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6F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B4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69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C0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A8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BF4C55" w:rsidR="009A6C64" w:rsidRPr="00730585" w:rsidRDefault="00E82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8D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BB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20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C4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14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7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E01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4AE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3C7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E35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6F7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5B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DA1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2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9EC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