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FC250" w:rsidR="00FD3806" w:rsidRPr="00A72646" w:rsidRDefault="00516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488E66" w:rsidR="00FD3806" w:rsidRPr="002A5E6C" w:rsidRDefault="00516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70B79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30834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046BF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AB53F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8E3FA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F7520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EDDB4" w:rsidR="00B87ED3" w:rsidRPr="00AF0D95" w:rsidRDefault="0051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E5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D647A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96839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1B677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4701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C4FC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D7CCC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D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9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4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F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394F" w:rsidR="00B87ED3" w:rsidRPr="00AF0D95" w:rsidRDefault="005162A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FA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988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663CE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D404F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C422B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4C137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1CA0D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3DA74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A2171" w:rsidR="00B87ED3" w:rsidRPr="00AF0D95" w:rsidRDefault="0051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5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3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A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9F556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7458D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5D681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4615D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D784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D29A0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CE8A8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4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CDD6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7EFF6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DED3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4CE69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9A1CD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E1E08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B7381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7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36E3" w:rsidR="00B87ED3" w:rsidRPr="00AF0D95" w:rsidRDefault="00516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0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0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E4886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CBB6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ADE19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1C7B" w:rsidR="00B87ED3" w:rsidRPr="00AF0D95" w:rsidRDefault="0051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A0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57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D1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1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21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69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2A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