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304BC" w:rsidR="00C34772" w:rsidRPr="0026421F" w:rsidRDefault="006F4E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5C888" w:rsidR="00C34772" w:rsidRPr="00D339A1" w:rsidRDefault="006F4E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F5D5D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63009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993EF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3E83D0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6DD215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A3279E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2A531" w:rsidR="002A7340" w:rsidRPr="00CD56BA" w:rsidRDefault="006F4E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9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CDE96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01857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86B00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678BA5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D15B1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BEA19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E4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3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28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D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5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6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08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DDADF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8CC33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67A60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0AAF8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12E6B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3FC08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905F4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2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E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1B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BA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EB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8A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63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AD2F2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1C251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9D885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C67DD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2112D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01B5B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C31AF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E6F4F" w:rsidR="001835FB" w:rsidRPr="000307EE" w:rsidRDefault="006F4E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8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45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98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9A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6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AE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1A71CB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F36C07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98FB9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9A4C8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09B20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AEADD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18A33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C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4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B8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37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BE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0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F9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D6AA5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229C0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2AA7F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C4955" w:rsidR="009A6C64" w:rsidRPr="00730585" w:rsidRDefault="006F4E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D0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BE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5B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1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8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38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62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00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EA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E0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4E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4EDE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