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3839A" w:rsidR="0061148E" w:rsidRPr="00177744" w:rsidRDefault="00F36C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DC62" w:rsidR="0061148E" w:rsidRPr="00177744" w:rsidRDefault="00F36C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96544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3FCCD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E8E138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E8D7D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82704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823FD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AAE155" w:rsidR="00983D57" w:rsidRPr="00177744" w:rsidRDefault="00F36C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68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B0A46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388DC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42BFD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7A26F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0E0F3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7B046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E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5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6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8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F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28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23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25B72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4BAE73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D969E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7C422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81A62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774B6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C2FDF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A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0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7C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C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9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52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5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FB5EB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5BB20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0B845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D5FB9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487298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EF526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CAAC1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2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8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A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D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60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F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F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FF8D8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E9FE5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E2604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93330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368D08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636E8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13377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A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8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65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D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D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5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0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41A45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D9460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24F32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0075C" w:rsidR="00B87ED3" w:rsidRPr="00177744" w:rsidRDefault="00F36C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00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54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00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0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21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74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7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80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9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C5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C2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