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DC296" w:rsidR="0061148E" w:rsidRPr="008F69F5" w:rsidRDefault="006E745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82BC1" w:rsidR="0061148E" w:rsidRPr="008F69F5" w:rsidRDefault="006E745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ABBB0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16B13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09C9D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2FB8C8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323C6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6C31C7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059ED3" w:rsidR="00B87ED3" w:rsidRPr="008F69F5" w:rsidRDefault="006E745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A2530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D9081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98B652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B2680E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CD6CE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214ED6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748719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A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A6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F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2A84B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5652A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7CF88B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B6894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E53E6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204BE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84D212" w:rsidR="00B87ED3" w:rsidRPr="008F69F5" w:rsidRDefault="006E745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7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B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8CA3A0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33878C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F2819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E3BCB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C9299E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BDD8A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A2B36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0DA6" w:rsidR="00B87ED3" w:rsidRPr="00944D28" w:rsidRDefault="006E7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8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4E6563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3F51DE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268028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FD570D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7CD6C9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5F7C9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B6894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8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F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7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4A563C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6DC2C" w:rsidR="00B87ED3" w:rsidRPr="008F69F5" w:rsidRDefault="006E745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724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E2A7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DAE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A7F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03D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B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3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3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745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