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28BA" w:rsidR="0061148E" w:rsidRPr="008F69F5" w:rsidRDefault="00142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99A1" w:rsidR="0061148E" w:rsidRPr="008F69F5" w:rsidRDefault="00142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C6D34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74916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978C9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D8147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1D618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2CFA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AC85E" w:rsidR="00B87ED3" w:rsidRPr="008F69F5" w:rsidRDefault="0014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4F497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60618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62228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81FB2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6FF03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6A155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E7A3C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4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BEA23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ADCF5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19822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742F5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F9623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D38F5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B80B2" w:rsidR="00B87ED3" w:rsidRPr="008F69F5" w:rsidRDefault="0014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683BD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6548E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2AE3F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320C2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E8331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A844F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D393B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19134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26983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7C538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D7319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50937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7CB84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ECAD5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220C1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A2D09" w:rsidR="00B87ED3" w:rsidRPr="008F69F5" w:rsidRDefault="0014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0B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DD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F9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D8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7D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B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