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1AC22" w:rsidR="0061148E" w:rsidRPr="000C582F" w:rsidRDefault="00920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BAA0" w:rsidR="0061148E" w:rsidRPr="000C582F" w:rsidRDefault="00920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3514D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D82F2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841F7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F7BF9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16053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ED992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6605D" w:rsidR="00B87ED3" w:rsidRPr="000C582F" w:rsidRDefault="00920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4BC52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F8D23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67F2B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292CE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AC4FC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DEFF3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C572C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3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2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8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B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3B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0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E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DB71F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C2215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F4718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AE730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7AAB6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84BB8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19DBB" w:rsidR="00B87ED3" w:rsidRPr="000C582F" w:rsidRDefault="00920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4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D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9B88C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7E349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4B5A9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6EE13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58362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903E2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D831F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8A487" w:rsidR="00B87ED3" w:rsidRPr="000C582F" w:rsidRDefault="00920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6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E5263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99E1B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875AC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9F00B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380A2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9C22C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A7915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358BB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E4A79" w:rsidR="00B87ED3" w:rsidRPr="000C582F" w:rsidRDefault="00920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DE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43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94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05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AE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AC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