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FDC4" w:rsidR="0061148E" w:rsidRPr="00C834E2" w:rsidRDefault="00670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1C22" w:rsidR="0061148E" w:rsidRPr="00C834E2" w:rsidRDefault="00670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E8D38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4C2A0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ED95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AC5F6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A123E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4CF00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4683" w:rsidR="00B87ED3" w:rsidRPr="00944D28" w:rsidRDefault="0067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A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85190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E936E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60958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8C03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6C2C0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C4367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9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6557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65391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AE1DB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9D89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B2D4A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916B3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4B4D4" w:rsidR="00B87ED3" w:rsidRPr="00944D28" w:rsidRDefault="0067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5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6D0D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DCE13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9BA9E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21E9D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0CEC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5579B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91D9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B8AA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2CA4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73D8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20AED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8EB5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C5B4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CD15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2880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2224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87527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AAAC7" w:rsidR="00B87ED3" w:rsidRPr="00944D28" w:rsidRDefault="0067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4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B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456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