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EBBCC" w:rsidR="00FD3806" w:rsidRPr="00A72646" w:rsidRDefault="009456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F0723" w:rsidR="00FD3806" w:rsidRPr="002A5E6C" w:rsidRDefault="009456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18766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D79A0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CE611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22D7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CE2F1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5A0D3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C996F" w:rsidR="00B87ED3" w:rsidRPr="00AF0D95" w:rsidRDefault="00945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73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CA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8B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C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D1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04146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A6AF5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51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4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F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40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7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4F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0A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61F3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924E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F29FA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BE355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0C2C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A47B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4295E" w:rsidR="00B87ED3" w:rsidRPr="00AF0D95" w:rsidRDefault="00945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8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72E15" w:rsidR="00B87ED3" w:rsidRPr="00AF0D95" w:rsidRDefault="009456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E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D21E4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97CE3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E5D0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2BC33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EFCFD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B3511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B323A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D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C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F532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F0080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E729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27ED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D073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7B297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C32DD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F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2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6C048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E7E4D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5C4D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699C5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DF260" w:rsidR="00B87ED3" w:rsidRPr="00AF0D95" w:rsidRDefault="00945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A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BC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B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2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9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6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6DF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