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EADD" w:rsidR="0061148E" w:rsidRPr="008F69F5" w:rsidRDefault="00E80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0ED1" w:rsidR="0061148E" w:rsidRPr="008F69F5" w:rsidRDefault="00E80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D05A8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6FF85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A2C81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B1EBC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EF0A8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DD998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9A57E" w:rsidR="00B87ED3" w:rsidRPr="008F69F5" w:rsidRDefault="00E80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42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F4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33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68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AE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11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4C868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0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0AC8" w:rsidR="00B87ED3" w:rsidRPr="00944D28" w:rsidRDefault="00E80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2D97D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685E1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92E2D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3E41F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B5463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51919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EC110" w:rsidR="00B87ED3" w:rsidRPr="008F69F5" w:rsidRDefault="00E80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15F2E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CC877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145A0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B98F3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DC12B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09C5B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84FEC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A587E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F7B08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09E38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528AB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E13D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D31B2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CDED0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C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2D7E2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E00AC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6E5E4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1FE4C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30FDF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09606" w:rsidR="00B87ED3" w:rsidRPr="008F69F5" w:rsidRDefault="00E80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A8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E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2024-06-11T20:40:00.0000000Z</dcterms:modified>
</coreProperties>
</file>