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54404" w:rsidR="00FD3806" w:rsidRPr="00A72646" w:rsidRDefault="000D66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9F8B9" w:rsidR="00FD3806" w:rsidRPr="002A5E6C" w:rsidRDefault="000D66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7E053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67FDA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82458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1DE53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10AD2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C54ED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12CC8" w:rsidR="00B87ED3" w:rsidRPr="00AF0D95" w:rsidRDefault="000D6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F4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9C107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0E175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B6920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AB07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77E52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A863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9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EF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1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B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71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F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8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EC75F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FA8C1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9337C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C3C4E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571E0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73BEF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FF68F" w:rsidR="00B87ED3" w:rsidRPr="00AF0D95" w:rsidRDefault="000D6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7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7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0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2C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9B47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B63A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AE76F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472DB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636F0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3E216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58BB8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B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6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DD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664C7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59F10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A539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1187A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8A677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F90EC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BB86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52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4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7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D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E657C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D7B02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C2D0C" w:rsidR="00B87ED3" w:rsidRPr="00AF0D95" w:rsidRDefault="000D6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FD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7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58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08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B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D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79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E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8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531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69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