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D112" w:rsidR="0061148E" w:rsidRPr="00C61931" w:rsidRDefault="008C7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DACA" w:rsidR="0061148E" w:rsidRPr="00C61931" w:rsidRDefault="008C7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B265B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E7D21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98831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FB0BE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6ECE5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A5304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C2733" w:rsidR="00B87ED3" w:rsidRPr="00944D28" w:rsidRDefault="008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2248A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CE1BE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DE12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B1D67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9BE64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DD77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40AE6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D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9929" w:rsidR="00B87ED3" w:rsidRPr="00944D28" w:rsidRDefault="008C7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1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44BDC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57A2B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329F1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241E5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E740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9AD56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2E46A" w:rsidR="00B87ED3" w:rsidRPr="00944D28" w:rsidRDefault="008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C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D307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043FB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BB8F4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EA4A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2DF01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2908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CA752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3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3B43A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68773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2515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DCCCF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C955B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42999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94DD5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AEA4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50CE7" w:rsidR="00B87ED3" w:rsidRPr="00944D28" w:rsidRDefault="008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0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B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6A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5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4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6A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2024-06-09T16:18:00.0000000Z</dcterms:modified>
</coreProperties>
</file>