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FCC8D" w:rsidR="00380DB3" w:rsidRPr="0068293E" w:rsidRDefault="008B1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E9BA8" w:rsidR="00380DB3" w:rsidRPr="0068293E" w:rsidRDefault="008B1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FD3C7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A0CE3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D71C1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6407D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01ABC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EAB7E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2676C" w:rsidR="00240DC4" w:rsidRPr="00B03D55" w:rsidRDefault="008B1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6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74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384FA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A11DC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6A6A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4A7C9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5279A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A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9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1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B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5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5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D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7E78E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7AB85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DEA8B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EDDB3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B5588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E0161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AE54E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B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B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B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B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C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7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B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006D0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733D0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D5016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025CD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15BFD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ABB25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B9BB4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2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B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6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6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2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A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1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19F23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A40DF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BDC6A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8B33A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68E1A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1C0A1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5E3DB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2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7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3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0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6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7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2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FC20E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1D0C1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5B7E9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CC071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6A2EE" w:rsidR="009A6C64" w:rsidRPr="00730585" w:rsidRDefault="008B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6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4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4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2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D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F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5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3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1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09A" w:rsidRPr="00B537C7" w:rsidRDefault="008B1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09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