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DABA1" w:rsidR="00380DB3" w:rsidRPr="0068293E" w:rsidRDefault="00586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77104" w:rsidR="00380DB3" w:rsidRPr="0068293E" w:rsidRDefault="00586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00907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B3C81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17AEB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976A6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93CF3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89DDE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67C26" w:rsidR="00240DC4" w:rsidRPr="00B03D55" w:rsidRDefault="0058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4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7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9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42CE9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5E7A6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D5DFE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9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2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B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C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B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4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B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2AC0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7A03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56B7A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87541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53B9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DAFFE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91B4B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E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2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8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7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F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5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8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C3F03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02012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F0DA3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47ADA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786C5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67F1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08A9A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A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B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A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9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244B9" w:rsidR="001835FB" w:rsidRPr="00DA1511" w:rsidRDefault="00586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2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2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F4F2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F5906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9E2E0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BFF48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3FDC7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7CFF8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6CB6E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C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7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1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B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2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7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03752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77FA7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2E9C2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87E74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54963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A58BC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8A0E7" w:rsidR="009A6C64" w:rsidRPr="00730585" w:rsidRDefault="0058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7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E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7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D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B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1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272" w:rsidRPr="00B537C7" w:rsidRDefault="00586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72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