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E49C2" w:rsidR="0061148E" w:rsidRPr="00944D28" w:rsidRDefault="006D4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BD9C" w:rsidR="0061148E" w:rsidRPr="004A7085" w:rsidRDefault="006D4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2BEBC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9DF74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D24A2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F71F1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C5CF6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6A976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CA6EF" w:rsidR="00AC6230" w:rsidRPr="00944D28" w:rsidRDefault="006D4C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F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D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2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E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6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EABEF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62853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5E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769AB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0960B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51EFE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0C348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E8D32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AB199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BD6B6" w:rsidR="00B87ED3" w:rsidRPr="00944D28" w:rsidRDefault="006D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8B7FA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F8C41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75762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533CE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34133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DBC7E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0DB29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A94A8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FFBBD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4A438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C5143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662DA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E1A57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1D44B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F0C66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4FA02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86B2E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80398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640C2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26220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27568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B93534" w:rsidR="00B87ED3" w:rsidRPr="00944D28" w:rsidRDefault="006D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7A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BC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4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25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A8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A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A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4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D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4C6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