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FC83" w:rsidR="0061148E" w:rsidRPr="000C582F" w:rsidRDefault="001D5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ED1C" w:rsidR="0061148E" w:rsidRPr="000C582F" w:rsidRDefault="001D5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8A29B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51CC3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91F6E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1A52D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64CC3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4223D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ACDD0" w:rsidR="00B87ED3" w:rsidRPr="000C582F" w:rsidRDefault="001D5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B3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87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3B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C215B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F1CA2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1E41F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2CAFD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1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3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85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4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7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23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07B07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36FB8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DEDC0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C94CA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6EC78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A712E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11ACA" w:rsidR="00B87ED3" w:rsidRPr="000C582F" w:rsidRDefault="001D5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1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4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AEB27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C901A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39D4B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646A4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2BA6E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3A5DF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7FA61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5081E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B8F80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DB676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AB15C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25034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42468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A8B2F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D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B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5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5B6F" w:rsidR="00B87ED3" w:rsidRPr="000C582F" w:rsidRDefault="001D5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872C2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EECE4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2E149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3B727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7EEDF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D2619" w:rsidR="00B87ED3" w:rsidRPr="000C582F" w:rsidRDefault="001D5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3F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02ABA" w:rsidR="00B87ED3" w:rsidRPr="000C582F" w:rsidRDefault="001D5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4C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