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5A3E2" w:rsidR="00061896" w:rsidRPr="005F4693" w:rsidRDefault="00847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E7CC2" w:rsidR="00061896" w:rsidRPr="00E407AC" w:rsidRDefault="00847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0F11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2A7A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4A3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A45D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E67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794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2A7" w:rsidR="00FC15B4" w:rsidRPr="00D11D17" w:rsidRDefault="0084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1B66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A66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A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D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6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C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D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C25FA" w:rsidR="00DE76F3" w:rsidRPr="0026478E" w:rsidRDefault="00847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4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A6F5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E58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2E5D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D52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F883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C83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E5ED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6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E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C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4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2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1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B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6B4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311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440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AE18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6CB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1C5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C1C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C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236BB" w:rsidR="00DE76F3" w:rsidRPr="0026478E" w:rsidRDefault="00847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E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1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0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B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2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4108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C7D6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8E4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321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547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ACA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C26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F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4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B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0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F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7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F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DFFE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D0B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6E0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2EE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5A5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D74B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C66" w:rsidR="009A6C64" w:rsidRPr="00C2583D" w:rsidRDefault="0084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7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F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9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8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1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1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B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FDA" w:rsidRDefault="00847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FD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