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E87439" w:rsidR="007A608F" w:rsidRDefault="000C16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A9ABBE" w:rsidR="007A608F" w:rsidRPr="00C63F78" w:rsidRDefault="000C16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41941F" w:rsidR="005F75C4" w:rsidRPr="0075312A" w:rsidRDefault="000C1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D4B66D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66733D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FD10F9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B04F2B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394A3B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51CCDB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857130" w:rsidR="004738BE" w:rsidRPr="00BD417F" w:rsidRDefault="000C16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0EC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92D4AC" w:rsidR="009A6C64" w:rsidRPr="000C16E7" w:rsidRDefault="000C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CCC1D2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979422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CFD563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8DA9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64B47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69C2E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CB18BD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5AE4B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8D9826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C0B7C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2FF5C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53AA5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00B13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F86E03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B6A90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75D8D3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1332B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25C33D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43BCA4" w:rsidR="009A6C64" w:rsidRPr="000C16E7" w:rsidRDefault="000C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E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BE19CE" w:rsidR="009A6C64" w:rsidRPr="000C16E7" w:rsidRDefault="000C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E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A2939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C249A3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C2DE3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0EC0E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7EE6F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BBC4C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7E277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26A33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045491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2D0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072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C2F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C0D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295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210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F91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0EF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EF3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1A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465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45F441" w:rsidR="004738BE" w:rsidRPr="0075312A" w:rsidRDefault="000C16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22F92F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63C3A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E414BB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AA53AE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8522F5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94AC22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48CF18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8B9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BA1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E99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D14587" w:rsidR="009A6C64" w:rsidRPr="000C16E7" w:rsidRDefault="000C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D9BB4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6184C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A6FD219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C250B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34E0F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46449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B2A31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59D0B7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52CF0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B72957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17D16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FF922D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DF49F8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8D044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3569B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E26A2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31C21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9ACA1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39ACF6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18B5F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EEB921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924B1C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497412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DB7CB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2C2DC2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1A189C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163901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302AC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1E70E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A5FD6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F83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7CD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67B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43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9F0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3D1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1C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D08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F383A9" w:rsidR="004738BE" w:rsidRPr="0075312A" w:rsidRDefault="000C16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FF5E05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4CAA5E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E0E9FF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DC457F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742A0E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60A452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CCB845" w:rsidR="00743017" w:rsidRPr="00BD417F" w:rsidRDefault="000C16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ED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0CA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226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098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790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1D3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1F57CC" w:rsidR="009A6C64" w:rsidRPr="000C16E7" w:rsidRDefault="000C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E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95DA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2D852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87BFC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885E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687364" w:rsidR="009A6C64" w:rsidRPr="000C16E7" w:rsidRDefault="000C16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6E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D6F8FB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D9B74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C862F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E4F0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75B9DC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638E62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46AED9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72B6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538B09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F4D105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825EF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83525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AB29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45AB09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057F1A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1F6D4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595444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65AB41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7A1AC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3F7940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88074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9C1E82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C0BA4F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0E831E" w:rsidR="009A6C64" w:rsidRPr="00BD417F" w:rsidRDefault="000C16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C8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509C9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8B9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D81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D9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2D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CF4F4A" w:rsidR="00747AED" w:rsidRDefault="000C16E7" w:rsidP="0032362D">
            <w:r>
              <w:t>Apr 1: April Fools’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8730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9ED263" w14:textId="77777777" w:rsidR="000C16E7" w:rsidRDefault="000C16E7" w:rsidP="0032362D">
            <w:r>
              <w:t>Apr 20: Catholic Easter</w:t>
            </w:r>
          </w:p>
          <w:p w14:paraId="018DD602" w14:textId="39FA074B" w:rsidR="00747AED" w:rsidRDefault="000C16E7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5AA7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EE080" w14:textId="77777777" w:rsidR="000C16E7" w:rsidRDefault="000C16E7" w:rsidP="0032362D">
            <w:r>
              <w:t>Apr 21: Catholic Easter</w:t>
            </w:r>
          </w:p>
          <w:p w14:paraId="23EF24A9" w14:textId="23C7633F" w:rsidR="00747AED" w:rsidRDefault="000C16E7" w:rsidP="0032362D">
            <w:r>
              <w:t xml:space="preserve">
Apr 21: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D815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6DD523" w:rsidR="00747AED" w:rsidRDefault="000C16E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C212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CA2256" w:rsidR="00747AED" w:rsidRDefault="000C16E7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2A31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7D9703" w:rsidR="00747AED" w:rsidRDefault="000C16E7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470D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EA6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DA32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53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23D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DE8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AB5C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16E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Q2 Calendar</dc:title>
  <dc:subject>Quarter 2 Calendar with Albania Holidays</dc:subject>
  <dc:creator>General Blue Corporation</dc:creator>
  <keywords>Albania 2025 - Q2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