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114F1" w:rsidR="0061148E" w:rsidRPr="000C582F" w:rsidRDefault="000155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CEE1" w:rsidR="0061148E" w:rsidRPr="000C582F" w:rsidRDefault="000155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14A74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0EF77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63251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BA89B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8A310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B8BCF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F0335" w:rsidR="00B87ED3" w:rsidRPr="000C582F" w:rsidRDefault="000155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58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9F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E4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D0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DA971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D7CA8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BA69F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F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2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0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5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3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1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F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E02A9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09334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591D0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01B8A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3599D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63526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5E767" w:rsidR="00B87ED3" w:rsidRPr="000C582F" w:rsidRDefault="000155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B95F" w:rsidR="00B87ED3" w:rsidRPr="000C582F" w:rsidRDefault="00015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B0D90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442D5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63D6D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4F3D2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88A28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60A5C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67DF6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4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A7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8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F91CFF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EC835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5EFEC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941F3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CD9C0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1E50A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B724C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79FB" w:rsidR="00B87ED3" w:rsidRPr="000C582F" w:rsidRDefault="000155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1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3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C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D9CD6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DFA49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45B71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5358F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BDDEA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5E382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F3ADA" w:rsidR="00B87ED3" w:rsidRPr="000C582F" w:rsidRDefault="000155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D4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7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