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8CAD" w:rsidR="0061148E" w:rsidRPr="00513A9C" w:rsidRDefault="00523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EA96E" w:rsidR="0061148E" w:rsidRPr="00513A9C" w:rsidRDefault="00523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36A5C6D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C1B2EAE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13597D9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F6A63F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6F4A0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7F563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E1AF16F" w:rsidR="00521DD0" w:rsidRPr="00513A9C" w:rsidRDefault="005238D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10B0DA9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6498464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ED4D480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69BB384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5AC36D7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966B0CE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4984147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8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9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9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2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4EE1CD7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D7E34A9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7423BE2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B528F82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B6D1EF6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C0B8637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062C3A" w:rsidR="00B87ED3" w:rsidRPr="00944D28" w:rsidRDefault="0052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745B31F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FE861B9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8372773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9CF0D8C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FEE0633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3DEC66B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127D797B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7FD8" w:rsidR="00B87ED3" w:rsidRPr="00944D28" w:rsidRDefault="0052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A7BB" w:rsidR="00B87ED3" w:rsidRPr="00944D28" w:rsidRDefault="0052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B505287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42FC8CE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A3008D7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30E2919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692D239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5E9E6F6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9C5264" w:rsidR="00B87ED3" w:rsidRPr="00944D28" w:rsidRDefault="0052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7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238DA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