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2E55" w:rsidR="0061148E" w:rsidRPr="00177744" w:rsidRDefault="00020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D3EAB" w:rsidR="0061148E" w:rsidRPr="00177744" w:rsidRDefault="00020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93886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560CC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F78E1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35255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287E1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8B9EB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19398" w:rsidR="00983D57" w:rsidRPr="00177744" w:rsidRDefault="00020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9E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BD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64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0E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D4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AC4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EBC686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B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6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8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EF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1B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7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B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D7995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52F0F1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ABE49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82DA77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E27BE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E9A88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302A0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E0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2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2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03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7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B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F8EEB" w:rsidR="00B87ED3" w:rsidRPr="00177744" w:rsidRDefault="00020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Prešeren Day, the Slovenian Cultural Holiday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4B89E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194C1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42AC4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42B03B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B3345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E9F2E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4AA42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B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4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9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F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AD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D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47E85" w:rsidR="00B87ED3" w:rsidRPr="00177744" w:rsidRDefault="00020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EED1F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909EA8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D7EDA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70A70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43938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78B9F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5D1DE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B6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3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285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18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4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40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0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2A46C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3A1DE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9184C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67869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6BAD0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E9E29" w:rsidR="00B87ED3" w:rsidRPr="00177744" w:rsidRDefault="00020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29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A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5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6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E6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D99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6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F8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75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