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CBB21" w:rsidR="00380DB3" w:rsidRPr="0068293E" w:rsidRDefault="00ED3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4EDF4D" w:rsidR="00380DB3" w:rsidRPr="0068293E" w:rsidRDefault="00ED3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ADA05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3A2BE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63E1F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281F8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A10ED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CABB0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41D1E1" w:rsidR="00240DC4" w:rsidRPr="00B03D55" w:rsidRDefault="00ED3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1ABEF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D65AE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F21B3B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FB6A2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5FD4D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0D731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4FF9A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D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728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B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E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3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C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E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CCC5E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581E6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E71F6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550DD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67475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17B16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3A46A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8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5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6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BF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E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B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11B33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9D5D0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92664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332DC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0711C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FC7CF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CB691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D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C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2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3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01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1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4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7B2B0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FDAE8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2EE3E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A61EC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F2367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AE616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CF492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4EB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DE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BA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B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E2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F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793B4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FB716" w:rsidR="009A6C64" w:rsidRPr="00730585" w:rsidRDefault="00ED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24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4D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5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18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0F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A3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F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B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6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DF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B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5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312E" w:rsidRPr="00B537C7" w:rsidRDefault="00ED3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2D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12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