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766C2" w:rsidR="00FD3806" w:rsidRPr="00A72646" w:rsidRDefault="004D6F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E03D4" w:rsidR="00FD3806" w:rsidRPr="002A5E6C" w:rsidRDefault="004D6F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95CEF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E0A26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0399E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4A936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A6D95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7F025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1FAF6" w:rsidR="00B87ED3" w:rsidRPr="00AF0D95" w:rsidRDefault="004D6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239C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4E037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47C4C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E8A0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02732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247E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66125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F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8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1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3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8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CA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C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EE26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61635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92919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5DCA5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6EF6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82B7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997A" w:rsidR="00B87ED3" w:rsidRPr="00AF0D95" w:rsidRDefault="004D6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8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9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8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B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02F09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FEDA6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7AF5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3E8B4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86967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158AA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3FD1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B226" w:rsidR="00B87ED3" w:rsidRPr="00AF0D95" w:rsidRDefault="004D6F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F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489B2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F638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B000F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4926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6D92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AA7CA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5627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8A2C" w:rsidR="00B87ED3" w:rsidRPr="00AF0D95" w:rsidRDefault="004D6F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F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CEDEF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15E0" w:rsidR="00B87ED3" w:rsidRPr="00AF0D95" w:rsidRDefault="004D6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44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D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E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A6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E2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5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1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8C4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F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