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117D" w:rsidR="0061148E" w:rsidRPr="00944D28" w:rsidRDefault="00D71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BB37" w:rsidR="0061148E" w:rsidRPr="004A7085" w:rsidRDefault="00D71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7C9ED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C0789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24E9E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505DF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EACED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6036C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F8492" w:rsidR="00A67F55" w:rsidRPr="00944D28" w:rsidRDefault="00D7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B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FE66C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F659D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F691E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5A328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C6FB2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6D394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9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8EF8D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9E64F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CEE8A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AC46B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1D4CB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5B5C0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F85F2" w:rsidR="00B87ED3" w:rsidRPr="00944D28" w:rsidRDefault="00D7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2CFD7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8FE1A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EB22B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B51F4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36DCD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E9700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053BE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63A92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5F06E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02036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05BBA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3A430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332D7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307EB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8EC5B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9625A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66DE7" w:rsidR="00B87ED3" w:rsidRPr="00944D28" w:rsidRDefault="00D7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2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B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C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B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