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C76B" w:rsidR="0061148E" w:rsidRPr="000C582F" w:rsidRDefault="000F5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CCCC" w:rsidR="0061148E" w:rsidRPr="000C582F" w:rsidRDefault="000F5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EEB0A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2B725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41B446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2A6AF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91258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E20D8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40A1FA" w:rsidR="00B87ED3" w:rsidRPr="000C582F" w:rsidRDefault="000F5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06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C09D1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E4932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831CA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A0CA3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1F5CD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F9139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A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8EF9" w:rsidR="00B87ED3" w:rsidRPr="000C582F" w:rsidRDefault="000F5F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F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F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7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30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C45F5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64172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92C8E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EEDA7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4DB76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FF192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61CD8" w:rsidR="00B87ED3" w:rsidRPr="000C582F" w:rsidRDefault="000F5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B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5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D6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3FB82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F363A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6E2C7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5844D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D19B9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4C9FD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A9EE4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9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14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A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50F97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39B33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77E84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BDD6F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6DFA0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958A6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EB40D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D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A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DB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1CD24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1CC34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1BE3B" w:rsidR="00B87ED3" w:rsidRPr="000C582F" w:rsidRDefault="000F5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8A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014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A1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26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C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C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D6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0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F8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