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A14C" w:rsidR="0061148E" w:rsidRPr="0035681E" w:rsidRDefault="00947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544D" w:rsidR="0061148E" w:rsidRPr="0035681E" w:rsidRDefault="00947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888A3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87973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C56FC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B5080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633FA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67E71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20ACC" w:rsidR="00CD0676" w:rsidRPr="00944D28" w:rsidRDefault="00947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5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5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D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A6AB4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F1F92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90446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069BF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1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6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27EA4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AF315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E150E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729D6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1979E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C4A87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1AF2E" w:rsidR="00B87ED3" w:rsidRPr="00944D28" w:rsidRDefault="009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7C4D6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7E922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69006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FB02C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D4573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A804D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A8F03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8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D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702D1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33931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BA9B2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ADF85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8EC71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1EC3A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C1764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1EC8B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3A8F6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F5443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53EC3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BCD5B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518B4" w:rsidR="00B87ED3" w:rsidRPr="00944D28" w:rsidRDefault="009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F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98E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