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CBCAA" w:rsidR="002534F3" w:rsidRPr="0068293E" w:rsidRDefault="00483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86475C" w:rsidR="002534F3" w:rsidRPr="0068293E" w:rsidRDefault="00483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D9D35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1197F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C4301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6D3F4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44112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6A69E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89C52" w:rsidR="002A7340" w:rsidRPr="00FF2AF3" w:rsidRDefault="0048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C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A4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D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4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9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EAD66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0806A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D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6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B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F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D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E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B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9B1B1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23ACC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1CC1F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A4F95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EC0ED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C843B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09161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2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6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0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C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B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9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6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9582E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F73BC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BDBF5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47E79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33E1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6C13D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A2FAD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8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7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2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4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B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F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3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83BF4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343EB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4E089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09033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EDFD3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AA5DA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93318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0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1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6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8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D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9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A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872CB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DD2BA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50519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E0F6F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887B2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7493C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27034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8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9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1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2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A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1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7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068AD" w:rsidR="009A6C64" w:rsidRPr="00730585" w:rsidRDefault="0048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BD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8D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95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C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D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AB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AC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21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CF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1B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72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7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2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8AF" w:rsidRPr="00B537C7" w:rsidRDefault="00483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8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