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29EC" w:rsidR="0061148E" w:rsidRPr="00C61931" w:rsidRDefault="006E4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0F81" w:rsidR="0061148E" w:rsidRPr="00C61931" w:rsidRDefault="006E4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13C06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290AB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5A88C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82B16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179BC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B69CF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07885" w:rsidR="00B87ED3" w:rsidRPr="00944D28" w:rsidRDefault="006E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3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E3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8BA7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4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A1FF7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3099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DDB0C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6F00A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3691B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ABE40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5DF1C" w:rsidR="00B87ED3" w:rsidRPr="00944D28" w:rsidRDefault="006E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9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DF720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62578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028EC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64B2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9EE31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2B61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ED476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EA479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EE16F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12AB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8AB1D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5F0AC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6518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ABEBA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E4A7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762A0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3690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CB1A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377F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B29AD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A993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BE1EB" w:rsidR="00B87ED3" w:rsidRPr="00944D28" w:rsidRDefault="006E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7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D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53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1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0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7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8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47A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4D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