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EDCF" w:rsidR="0061148E" w:rsidRPr="00177744" w:rsidRDefault="00B36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D075" w:rsidR="0061148E" w:rsidRPr="00177744" w:rsidRDefault="00B36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F6970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E3FC0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9184B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A3E1A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3F650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504CA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31124" w:rsidR="00983D57" w:rsidRPr="00177744" w:rsidRDefault="00B36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0CA5D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C8A93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74E93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6F622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00545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6E7F1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50123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0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D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E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D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7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C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9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3C1FE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FCBC9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8B1AC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ADE52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EC991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EBDE0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7EFF4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5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9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5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F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7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7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D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D878D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F423D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504B7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7F381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97298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3469F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FC5A5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6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C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2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5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D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8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E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52741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92F87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C1A3D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A1672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1A2DE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C9AEE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0799D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F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1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7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B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2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0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6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C2BA1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C40C7" w:rsidR="00B87ED3" w:rsidRPr="00177744" w:rsidRDefault="00B3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08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6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2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A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A8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2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D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E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8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8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3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9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51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