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0B4A2" w:rsidR="00061896" w:rsidRPr="005F4693" w:rsidRDefault="001A6E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8F262" w:rsidR="00061896" w:rsidRPr="00E407AC" w:rsidRDefault="001A6E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F7F2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961E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ECAD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0512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A577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1410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8E91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886A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F6F7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C7B0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E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F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A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3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7FEE8" w:rsidR="00DE76F3" w:rsidRPr="0026478E" w:rsidRDefault="001A6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9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3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82F9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CA5A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F184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7022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FF9D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5CF5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9F6F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C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0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4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C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7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7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4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3AA5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6CD9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5A8E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5C9B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8396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595F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F83E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C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5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E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F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C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2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8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C5E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0E36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4D0A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849A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C3B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B84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85AB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E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4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B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4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B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5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E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CE7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88F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FF8A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2E7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7CCF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6BBA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595D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3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8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3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6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6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35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6D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E7B" w:rsidRDefault="001A6E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