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F76B" w:rsidR="0061148E" w:rsidRPr="00513A9C" w:rsidRDefault="00745D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159A" w:rsidR="0061148E" w:rsidRPr="00513A9C" w:rsidRDefault="00745D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5CF547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78E625A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69E94D3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2A7646E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94011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5BE7D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8233FA0" w:rsidR="00521DD0" w:rsidRPr="00513A9C" w:rsidRDefault="00745D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72172FA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226ECFA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A05E21E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D43ACC2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D0A3240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EB98BB9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6EF2139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4A42" w:rsidR="00B87ED3" w:rsidRPr="00944D28" w:rsidRDefault="00745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BEF2AE0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D2B6260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F437BFF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D7FF5EC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8047299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3EF9B2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60E3D97" w:rsidR="00B87ED3" w:rsidRPr="00944D28" w:rsidRDefault="00745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F71D9D1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9D3AC27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62A3227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15439FC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0F1F22F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791B901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8A9191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FD7F2D2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4373962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8A29B7E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8CF0C9A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DEC3B78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110ABE2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BE1FC3D" w:rsidR="00B87ED3" w:rsidRPr="00944D28" w:rsidRDefault="00745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C11F0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45D6F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2024-06-16T18:58:00.0000000Z</dcterms:modified>
</coreProperties>
</file>