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2BAF8F" w:rsidR="00FD3806" w:rsidRPr="00A72646" w:rsidRDefault="00E52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12A6B" w:rsidR="00FD3806" w:rsidRPr="002A5E6C" w:rsidRDefault="00E52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328B0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EA806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EEAC0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F9EC6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857DD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349BA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F2B5" w:rsidR="00B87ED3" w:rsidRPr="00AF0D95" w:rsidRDefault="00E52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BC042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168B4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247E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A18D8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7C72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5038E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F38B1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9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9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A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E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1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3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EAF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1243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F8190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33B54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236C7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FA030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D1C9A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6CDAA" w:rsidR="00B87ED3" w:rsidRPr="00AF0D95" w:rsidRDefault="00E52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5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C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F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B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131B6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BEFC8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D3748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D9276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1C6DE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555A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AA61B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A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E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72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1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DB82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52EBB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4D7E3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B72B5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9A35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C10AA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59DC3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C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EB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AD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4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8FB6" w:rsidR="00B87ED3" w:rsidRPr="00AF0D95" w:rsidRDefault="00E52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81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2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CDD27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E850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CCE8E" w:rsidR="00B87ED3" w:rsidRPr="00AF0D95" w:rsidRDefault="00E52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0E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37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0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30F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F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0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35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5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2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A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132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5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