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ADDA3" w:rsidR="00C34772" w:rsidRPr="0026421F" w:rsidRDefault="00FF4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FB0D2" w:rsidR="00C34772" w:rsidRPr="00D339A1" w:rsidRDefault="00FF4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367AF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137E9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08968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722D9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230E0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FF3AA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FFCC8" w:rsidR="002A7340" w:rsidRPr="00CD56BA" w:rsidRDefault="00FF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5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C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2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03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6360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E5402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C0041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51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F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B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3C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A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2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975C9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DA7C7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4C164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6FFA6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08DF2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F289A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23D03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8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A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BE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A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2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B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63F37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3AFB0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684C3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B7BA7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171BF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4E1DC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5AB35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3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7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0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3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5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9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5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CB5C4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915B6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B5704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CDB99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F48EC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BD27C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25660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6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2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5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1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D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6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8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B156E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CD479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E8908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DFFFF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A3266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92C4A" w:rsidR="009A6C64" w:rsidRPr="00730585" w:rsidRDefault="00FF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3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1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0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B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2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C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4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4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193" w:rsidRPr="00B537C7" w:rsidRDefault="00FF4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76F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