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2AE6C" w:rsidR="00380DB3" w:rsidRPr="0068293E" w:rsidRDefault="00D21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05EEA" w:rsidR="00380DB3" w:rsidRPr="0068293E" w:rsidRDefault="00D21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F3779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08D17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6AA5A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E18CD8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A67A8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E1E3A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EF129" w:rsidR="00240DC4" w:rsidRPr="00B03D55" w:rsidRDefault="00D21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5D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65654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AA60F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2CC94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14462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B859B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CFEBE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34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A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1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F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9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1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5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8E561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E699B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2FD3F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9489E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86772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9FA9F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F8423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B4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6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A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3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5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0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C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DDCAB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F8B8E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E5AFA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F8127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C5D70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25DD5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77E8F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9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4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A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B9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6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F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9DC08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AF085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ABCA9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B29A8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7086E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67076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7E623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A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9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4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9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B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5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4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6AF92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4D585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A9F8C" w:rsidR="009A6C64" w:rsidRPr="00730585" w:rsidRDefault="00D21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E8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0D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43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1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A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00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7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1B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8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8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F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1731" w:rsidRPr="00B537C7" w:rsidRDefault="00D21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173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