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386C" w:rsidR="0061148E" w:rsidRPr="00944D28" w:rsidRDefault="00C30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EF7C" w:rsidR="0061148E" w:rsidRPr="004A7085" w:rsidRDefault="00C30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7909D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11F27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7DAD6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41548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17901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953F1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37289" w:rsidR="00A67F55" w:rsidRPr="00944D28" w:rsidRDefault="00C30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C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9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4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C3C79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B41DA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E902A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E479C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1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EBBC1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7CB79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3F0EB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DC394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7F112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CC591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5C121" w:rsidR="00B87ED3" w:rsidRPr="00944D28" w:rsidRDefault="00C3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A7478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A0D88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BE5AD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924A0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CD48D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0E1D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6781F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B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AA4B1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36173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08D84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AC6A2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C2499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45C5D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9DCD9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4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92E8D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C9483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E3592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2AB36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4292E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056BB" w:rsidR="00B87ED3" w:rsidRPr="00944D28" w:rsidRDefault="00C3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0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30E8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