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B77C" w:rsidR="0061148E" w:rsidRPr="000C582F" w:rsidRDefault="00DA6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CB12" w:rsidR="0061148E" w:rsidRPr="000C582F" w:rsidRDefault="00DA6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91ACE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377BA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F86C3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8546C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91C6C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E11F7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8251F" w:rsidR="00B87ED3" w:rsidRPr="000C582F" w:rsidRDefault="00DA6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74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CE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CE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4F535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7DC28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47BAC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8624B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2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0A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1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C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5B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5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B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E2C6B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324B1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EDDE2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749B9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C8A71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9876A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6FC9F" w:rsidR="00B87ED3" w:rsidRPr="000C582F" w:rsidRDefault="00DA6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924FB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3045C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68D3C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7B556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E7750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C31CA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4DF3F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5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80FE6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12621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9005B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D2DBC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E34A2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F2B33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DA04F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5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E460D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ACD66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022E5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16239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221F8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A906D" w:rsidR="00B87ED3" w:rsidRPr="000C582F" w:rsidRDefault="00DA6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B5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6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DA62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