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1E90C" w:rsidR="002534F3" w:rsidRPr="0068293E" w:rsidRDefault="005B6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BA8785" w:rsidR="002534F3" w:rsidRPr="0068293E" w:rsidRDefault="005B6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2F23F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1ABE4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7AB61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241F5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DBE14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83458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B0DD2" w:rsidR="002A7340" w:rsidRPr="00FF2AF3" w:rsidRDefault="005B60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D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5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8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0C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9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EE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D5910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2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E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2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D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7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3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E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454BA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7B0DE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456B1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EF188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A4006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2819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9E48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3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8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E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4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7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E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0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23710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F29B1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3349D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51BA3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8C0AA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CEE6A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37298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7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F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6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2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3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0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965E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C1E6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108D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CBA3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AE4B1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D433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A3F16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7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7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F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0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4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8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3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064AC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99D3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0DDB0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0D971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1EC94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AB607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4750E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3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7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5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2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D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B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C397E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764BE" w:rsidR="009A6C64" w:rsidRPr="00730585" w:rsidRDefault="005B6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69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A0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2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2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C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6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40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08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80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9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BD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6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6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09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