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BF166" w:rsidR="0061148E" w:rsidRPr="00944D28" w:rsidRDefault="00314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D684" w:rsidR="0061148E" w:rsidRPr="004A7085" w:rsidRDefault="00314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D08BE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CD578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6CFAC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DA76B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89216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90E20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7F12C" w:rsidR="00A67F55" w:rsidRPr="00944D28" w:rsidRDefault="00314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8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5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9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71E96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AFDAB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9E05D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7122C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480DD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51681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C9383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F64D8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14C42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255B8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DA4D8" w:rsidR="00B87ED3" w:rsidRPr="00944D28" w:rsidRDefault="0031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725D2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3F53C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0A36C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64389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E2220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510EC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3B990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92CDB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CD5B2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34BDC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B0C71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42843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B5F40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53E37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2B51E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E3405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AAC77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A9C76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F594A" w:rsidR="00B87ED3" w:rsidRPr="00944D28" w:rsidRDefault="0031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9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8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8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